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2F31" w:rsidRDefault="00742F31" w:rsidP="00742F31">
      <w:pPr>
        <w:rPr>
          <w:rFonts w:ascii="Papyrus" w:hAnsi="Papyrus"/>
          <w:sz w:val="48"/>
          <w:szCs w:val="48"/>
        </w:rPr>
      </w:pPr>
      <w:r w:rsidRPr="00742F31">
        <w:rPr>
          <w:rFonts w:ascii="Papyrus" w:hAnsi="Papyrus"/>
          <w:sz w:val="48"/>
          <w:szCs w:val="48"/>
        </w:rPr>
        <w:t>The Holy Spirit</w:t>
      </w:r>
    </w:p>
    <w:p w:rsidR="00742F31" w:rsidRPr="00742F31" w:rsidRDefault="00742F31" w:rsidP="00742F31">
      <w:pPr>
        <w:rPr>
          <w:rFonts w:ascii="Papyrus" w:hAnsi="Papyrus"/>
          <w:sz w:val="36"/>
          <w:szCs w:val="36"/>
        </w:rPr>
      </w:pPr>
      <w:r w:rsidRPr="00742F31">
        <w:rPr>
          <w:rFonts w:ascii="Papyrus" w:hAnsi="Papyrus"/>
          <w:sz w:val="36"/>
          <w:szCs w:val="36"/>
        </w:rPr>
        <w:t>The Spirit in the Church Today</w:t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</w:r>
      <w:r>
        <w:rPr>
          <w:rFonts w:ascii="Papyrus" w:hAnsi="Papyrus"/>
          <w:sz w:val="36"/>
          <w:szCs w:val="36"/>
        </w:rPr>
        <w:tab/>
        <w:t xml:space="preserve">      Lesson 12</w:t>
      </w:r>
    </w:p>
    <w:p w:rsidR="00742F31" w:rsidRDefault="00742F31" w:rsidP="00742F31">
      <w:r>
        <w:t>I.  Introduction</w:t>
      </w:r>
    </w:p>
    <w:p w:rsidR="00742F31" w:rsidRDefault="00742F31" w:rsidP="00742F31">
      <w:pPr>
        <w:ind w:left="720"/>
      </w:pPr>
      <w:r>
        <w:t>A.  The Holy Spirit has been given to the church.  The day of Pentecost marked the adven</w:t>
      </w:r>
      <w:r>
        <w:t xml:space="preserve">t of the </w:t>
      </w:r>
      <w:r>
        <w:t>dispensation of the Holy Spirit (the fulfilment of John 14-15).</w:t>
      </w:r>
    </w:p>
    <w:p w:rsidR="00742F31" w:rsidRDefault="00742F31" w:rsidP="00742F31">
      <w:pPr>
        <w:ind w:firstLine="720"/>
      </w:pPr>
      <w:r>
        <w:t xml:space="preserve">B.  We </w:t>
      </w:r>
      <w:r>
        <w:t>recognize that an initial work of the Spirit in the church has been completed:</w:t>
      </w:r>
    </w:p>
    <w:p w:rsidR="00742F31" w:rsidRDefault="00742F31" w:rsidP="00742F31">
      <w:pPr>
        <w:ind w:left="1440"/>
      </w:pPr>
      <w:r>
        <w:t>1.  The Holy Spirit guided the apostles and writers of the NT to speak and write the Word</w:t>
      </w:r>
      <w:r>
        <w:t xml:space="preserve"> </w:t>
      </w:r>
      <w:r>
        <w:t>of God (2 Tim 3: 16-17; 2 Pet 1: 21; Eph 3: 1-7; 1 Cor 2: 6-13).</w:t>
      </w:r>
    </w:p>
    <w:p w:rsidR="00742F31" w:rsidRDefault="00742F31" w:rsidP="00742F31">
      <w:pPr>
        <w:ind w:left="1440"/>
      </w:pPr>
      <w:r>
        <w:t xml:space="preserve">2.  The Word was confirmed by the miraculous gifts of the Spirit (Heb 2: 1-4). </w:t>
      </w:r>
      <w:r>
        <w:t xml:space="preserve"> No need for </w:t>
      </w:r>
      <w:r>
        <w:t xml:space="preserve">the continuation of miracles.  John argued that one could </w:t>
      </w:r>
      <w:r>
        <w:t xml:space="preserve">read the recorded signs </w:t>
      </w:r>
      <w:r>
        <w:t>about Jesus and believe and have life (Jn 20: 30-31).</w:t>
      </w:r>
    </w:p>
    <w:p w:rsidR="00742F31" w:rsidRDefault="00742F31" w:rsidP="00742F31">
      <w:pPr>
        <w:ind w:firstLine="720"/>
      </w:pPr>
      <w:r>
        <w:t>C.  However, Scripture speaks of work(s) of the Spirit that are ongoing in Christ's church today.</w:t>
      </w:r>
    </w:p>
    <w:p w:rsidR="00742F31" w:rsidRDefault="00742F31" w:rsidP="00742F31"/>
    <w:p w:rsidR="00742F31" w:rsidRDefault="00742F31" w:rsidP="00742F31">
      <w:r>
        <w:t>II.  The Spirit is Still Active in Convicting, Saving, and Sanctifying</w:t>
      </w:r>
    </w:p>
    <w:p w:rsidR="00742F31" w:rsidRDefault="00742F31" w:rsidP="00742F31">
      <w:pPr>
        <w:ind w:firstLine="720"/>
      </w:pPr>
      <w:r>
        <w:t>A.  John 16: 8 -- The Spirit convicts the world of sin, righteousness and judgment.</w:t>
      </w:r>
    </w:p>
    <w:p w:rsidR="00742F31" w:rsidRDefault="00742F31" w:rsidP="00742F31">
      <w:pPr>
        <w:ind w:firstLine="720"/>
      </w:pPr>
      <w:r>
        <w:t>B.  Acts 2: 38-39 -- The salvation gift of the Spirit is given today just as it was then.</w:t>
      </w:r>
    </w:p>
    <w:p w:rsidR="00742F31" w:rsidRDefault="00742F31" w:rsidP="00742F31">
      <w:pPr>
        <w:ind w:firstLine="720"/>
      </w:pPr>
      <w:r>
        <w:t>C.  II Thess 2: 13; I Pet 1: 2; Rom 15:16 -- The Spirit sanc</w:t>
      </w:r>
      <w:r>
        <w:t>t</w:t>
      </w:r>
      <w:r>
        <w:t>ifies today just as He did in the 1st century.</w:t>
      </w:r>
    </w:p>
    <w:p w:rsidR="00742F31" w:rsidRDefault="00742F31" w:rsidP="00742F31"/>
    <w:p w:rsidR="00742F31" w:rsidRDefault="00742F31" w:rsidP="00742F31">
      <w:r>
        <w:t>III.  The Spirit Still Gives Life to the Church</w:t>
      </w:r>
    </w:p>
    <w:p w:rsidR="00742F31" w:rsidRDefault="00742F31" w:rsidP="00742F31">
      <w:pPr>
        <w:ind w:firstLine="720"/>
      </w:pPr>
      <w:r>
        <w:t>A.  We have already seen that the Spirit is the giver and the sustainer of spiritual life (see Lesson 4).</w:t>
      </w:r>
    </w:p>
    <w:p w:rsidR="00742F31" w:rsidRDefault="00742F31" w:rsidP="00742F31">
      <w:pPr>
        <w:ind w:firstLine="720"/>
      </w:pPr>
      <w:r>
        <w:t>B.  I Cor 3: 16-17 -- The Spirit lives in Christ's church, the temple of God.</w:t>
      </w:r>
    </w:p>
    <w:p w:rsidR="00742F31" w:rsidRDefault="00742F31" w:rsidP="00742F31"/>
    <w:p w:rsidR="00742F31" w:rsidRDefault="00742F31" w:rsidP="00742F31">
      <w:r>
        <w:t>IV.  The Spirit is Still Unifying the Church</w:t>
      </w:r>
    </w:p>
    <w:p w:rsidR="00742F31" w:rsidRDefault="00742F31" w:rsidP="00742F31">
      <w:pPr>
        <w:ind w:firstLine="720"/>
      </w:pPr>
      <w:r>
        <w:t>A.  Eph 4:1-4 -- Keeping "the unity of the Spirit through the bond of peace" is essential to remaining "one body."</w:t>
      </w:r>
    </w:p>
    <w:p w:rsidR="00742F31" w:rsidRDefault="00742F31" w:rsidP="00742F31">
      <w:pPr>
        <w:ind w:firstLine="720"/>
      </w:pPr>
      <w:r>
        <w:t>B.  Phil 2: 1 -- The Spirit gives us a "fellowship" to enjoy.</w:t>
      </w:r>
    </w:p>
    <w:p w:rsidR="00F91D7B" w:rsidRDefault="00742F31" w:rsidP="00742F31">
      <w:pPr>
        <w:ind w:firstLine="720"/>
      </w:pPr>
      <w:r>
        <w:t>C.  Jude 19 -- Those who are divisive "do not have the Spirit."</w:t>
      </w:r>
    </w:p>
    <w:p w:rsidR="00742F31" w:rsidRDefault="00742F31" w:rsidP="00742F31">
      <w:pPr>
        <w:ind w:firstLine="720"/>
      </w:pPr>
    </w:p>
    <w:p w:rsidR="00742F31" w:rsidRDefault="00742F31" w:rsidP="00742F31">
      <w:r>
        <w:t>V.  THE CHURCH CAN STILL "QUENCH THE SPIRIT"</w:t>
      </w:r>
    </w:p>
    <w:p w:rsidR="00742F31" w:rsidRDefault="00742F31" w:rsidP="00742F31">
      <w:pPr>
        <w:ind w:firstLine="720"/>
      </w:pPr>
      <w:r>
        <w:t>A.  I Thess 5: 12-22 -- Paul's instructions to the "brethren," a collective context.</w:t>
      </w:r>
    </w:p>
    <w:p w:rsidR="00742F31" w:rsidRDefault="00742F31" w:rsidP="00742F31">
      <w:pPr>
        <w:ind w:left="720" w:firstLine="720"/>
      </w:pPr>
      <w:r>
        <w:t>1.  "Quench" means to "put out" as one might put out a fire by pouring water on it.</w:t>
      </w:r>
    </w:p>
    <w:p w:rsidR="00742F31" w:rsidRDefault="00742F31" w:rsidP="00742F31">
      <w:pPr>
        <w:ind w:left="720" w:firstLine="720"/>
      </w:pPr>
      <w:r>
        <w:t>2.  Quenching suggests turning down or turning off the power of the Spirit in our hearts or in the church.</w:t>
      </w:r>
    </w:p>
    <w:p w:rsidR="00742F31" w:rsidRDefault="00742F31" w:rsidP="00742F31">
      <w:pPr>
        <w:ind w:left="1440"/>
      </w:pPr>
      <w:r>
        <w:lastRenderedPageBreak/>
        <w:t>3.  Quenching the Spirit in a local body of believers can happe</w:t>
      </w:r>
      <w:r>
        <w:t xml:space="preserve">n in different ways, to </w:t>
      </w:r>
      <w:r>
        <w:t>different degrees, and with different results and ramifications.</w:t>
      </w:r>
    </w:p>
    <w:p w:rsidR="00742F31" w:rsidRDefault="00742F31" w:rsidP="00742F31"/>
    <w:p w:rsidR="00742F31" w:rsidRDefault="00742F31" w:rsidP="00742F31">
      <w:pPr>
        <w:ind w:firstLine="720"/>
      </w:pPr>
      <w:r>
        <w:t>B.  Despising the Spirit of Grace</w:t>
      </w:r>
    </w:p>
    <w:p w:rsidR="00742F31" w:rsidRDefault="00742F31" w:rsidP="00742F31">
      <w:pPr>
        <w:ind w:left="1440"/>
      </w:pPr>
      <w:r>
        <w:t xml:space="preserve">1.  Heb 10: 26-29 -- deliberate, continual sin in the life of a believer </w:t>
      </w:r>
      <w:r>
        <w:t>will insult the Spirit of</w:t>
      </w:r>
      <w:r>
        <w:t xml:space="preserve"> grace, ultimately resulting in forfeiting salvation.</w:t>
      </w:r>
    </w:p>
    <w:p w:rsidR="00742F31" w:rsidRDefault="00742F31" w:rsidP="00742F31">
      <w:pPr>
        <w:ind w:left="720" w:firstLine="720"/>
      </w:pPr>
      <w:r>
        <w:t>2.  Take careful note that "forsaking the assembly" is closely conn</w:t>
      </w:r>
      <w:r>
        <w:t xml:space="preserve">ected with this sin (Heb </w:t>
      </w:r>
      <w:r>
        <w:t>10:25).</w:t>
      </w:r>
    </w:p>
    <w:p w:rsidR="00742F31" w:rsidRDefault="00742F31" w:rsidP="00742F31"/>
    <w:p w:rsidR="00742F31" w:rsidRDefault="00742F31" w:rsidP="00742F31">
      <w:r>
        <w:t>VI.  THOUGHT QUESTIONS</w:t>
      </w:r>
    </w:p>
    <w:p w:rsidR="00742F31" w:rsidRDefault="00742F31" w:rsidP="00742F31">
      <w:pPr>
        <w:ind w:left="720"/>
      </w:pPr>
      <w:r>
        <w:t>A.  Do you believe the Spirit has "free course" in this local body?  Or do you believe the Spirit is</w:t>
      </w:r>
      <w:r>
        <w:t xml:space="preserve"> </w:t>
      </w:r>
      <w:r>
        <w:t>being quenched in some way?</w:t>
      </w:r>
    </w:p>
    <w:p w:rsidR="00742F31" w:rsidRDefault="00742F31" w:rsidP="00742F31">
      <w:pPr>
        <w:ind w:firstLine="720"/>
      </w:pPr>
      <w:r>
        <w:t xml:space="preserve">B.  How does an individual Christian help (or allow) the Spirit to do His work </w:t>
      </w:r>
      <w:r>
        <w:t xml:space="preserve">of unifying a local </w:t>
      </w:r>
      <w:bookmarkStart w:id="0" w:name="_GoBack"/>
      <w:bookmarkEnd w:id="0"/>
      <w:r>
        <w:t>fellowship?</w:t>
      </w:r>
    </w:p>
    <w:sectPr w:rsidR="00742F31" w:rsidSect="00742F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F31"/>
    <w:rsid w:val="00742F31"/>
    <w:rsid w:val="00F9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A8E3E5-6668-4012-BB6B-75725277F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Bean</dc:creator>
  <cp:keywords/>
  <dc:description/>
  <cp:lastModifiedBy>Craig Bean</cp:lastModifiedBy>
  <cp:revision>2</cp:revision>
  <dcterms:created xsi:type="dcterms:W3CDTF">2015-10-29T17:51:00Z</dcterms:created>
  <dcterms:modified xsi:type="dcterms:W3CDTF">2015-10-29T17:59:00Z</dcterms:modified>
</cp:coreProperties>
</file>