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D0" w:rsidRDefault="001035D0" w:rsidP="007D71EE">
      <w:pPr>
        <w:rPr>
          <w:rFonts w:ascii="Papyrus" w:hAnsi="Papyrus"/>
          <w:sz w:val="48"/>
          <w:szCs w:val="48"/>
        </w:rPr>
      </w:pPr>
      <w:r w:rsidRPr="001035D0">
        <w:rPr>
          <w:rFonts w:ascii="Papyrus" w:hAnsi="Papyrus"/>
          <w:sz w:val="48"/>
          <w:szCs w:val="48"/>
        </w:rPr>
        <w:t>The Holy Spirit</w:t>
      </w:r>
    </w:p>
    <w:p w:rsidR="001035D0" w:rsidRPr="001035D0" w:rsidRDefault="001035D0" w:rsidP="007D71EE">
      <w:pPr>
        <w:rPr>
          <w:rFonts w:ascii="Papyrus" w:hAnsi="Papyrus"/>
          <w:sz w:val="36"/>
          <w:szCs w:val="36"/>
        </w:rPr>
      </w:pPr>
      <w:r w:rsidRPr="001035D0">
        <w:rPr>
          <w:rFonts w:ascii="Papyrus" w:hAnsi="Papyrus"/>
          <w:sz w:val="36"/>
          <w:szCs w:val="36"/>
        </w:rPr>
        <w:t>His Personality</w:t>
      </w:r>
      <w:r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ab/>
        <w:t xml:space="preserve">         </w:t>
      </w:r>
      <w:r w:rsidR="00C929CE">
        <w:rPr>
          <w:rFonts w:ascii="Papyrus" w:hAnsi="Papyrus"/>
          <w:sz w:val="36"/>
          <w:szCs w:val="36"/>
        </w:rPr>
        <w:t xml:space="preserve">                   </w:t>
      </w:r>
      <w:bookmarkStart w:id="0" w:name="_GoBack"/>
      <w:bookmarkEnd w:id="0"/>
      <w:r>
        <w:rPr>
          <w:rFonts w:ascii="Papyrus" w:hAnsi="Papyrus"/>
          <w:sz w:val="36"/>
          <w:szCs w:val="36"/>
        </w:rPr>
        <w:t>Lesson 3</w:t>
      </w:r>
    </w:p>
    <w:p w:rsidR="007D71EE" w:rsidRDefault="007D71EE" w:rsidP="007D71EE">
      <w:r>
        <w:t>I.    Cha</w:t>
      </w:r>
      <w:r w:rsidR="001035D0">
        <w:t>racteristics of the Holy Spirit</w:t>
      </w:r>
    </w:p>
    <w:p w:rsidR="007D71EE" w:rsidRDefault="007D71EE" w:rsidP="007D71EE">
      <w:pPr>
        <w:pStyle w:val="ListParagraph"/>
        <w:numPr>
          <w:ilvl w:val="0"/>
          <w:numId w:val="1"/>
        </w:numPr>
      </w:pPr>
      <w:r>
        <w:t xml:space="preserve"> He is fully God, not a lesser “though super-human” force.</w:t>
      </w:r>
    </w:p>
    <w:p w:rsidR="007D71EE" w:rsidRDefault="007D71EE" w:rsidP="007D71EE">
      <w:pPr>
        <w:pStyle w:val="ListParagraph"/>
        <w:numPr>
          <w:ilvl w:val="0"/>
          <w:numId w:val="2"/>
        </w:numPr>
      </w:pPr>
      <w:r>
        <w:t xml:space="preserve"> Psalm 139:7 - He is said to be all-present.</w:t>
      </w:r>
    </w:p>
    <w:p w:rsidR="007D71EE" w:rsidRDefault="007D71EE" w:rsidP="007D71EE">
      <w:pPr>
        <w:pStyle w:val="ListParagraph"/>
        <w:numPr>
          <w:ilvl w:val="0"/>
          <w:numId w:val="2"/>
        </w:numPr>
      </w:pPr>
      <w:r>
        <w:t xml:space="preserve"> Matthew 1:18-20; Luke 1:35 - H</w:t>
      </w:r>
      <w:r w:rsidR="001035D0">
        <w:t>e was the progenitor of Jesus, w</w:t>
      </w:r>
      <w:r>
        <w:t>ho is divine.</w:t>
      </w:r>
    </w:p>
    <w:p w:rsidR="007D71EE" w:rsidRDefault="007D71EE" w:rsidP="007D71EE">
      <w:pPr>
        <w:pStyle w:val="ListParagraph"/>
        <w:numPr>
          <w:ilvl w:val="0"/>
          <w:numId w:val="2"/>
        </w:numPr>
      </w:pPr>
      <w:r>
        <w:t xml:space="preserve"> Matthew 12:28-32 - Blasphemy against the divine Son may be forgiven, but not blasphemy against the Holy Spirit.</w:t>
      </w:r>
    </w:p>
    <w:p w:rsidR="007D71EE" w:rsidRDefault="007D71EE" w:rsidP="007D71EE">
      <w:pPr>
        <w:pStyle w:val="ListParagraph"/>
        <w:numPr>
          <w:ilvl w:val="0"/>
          <w:numId w:val="2"/>
        </w:numPr>
      </w:pPr>
      <w:r>
        <w:t xml:space="preserve"> Matthew 28:19 - He is co-responsible, with Father and Son, for salvation.</w:t>
      </w:r>
    </w:p>
    <w:p w:rsidR="007D71EE" w:rsidRDefault="007D71EE" w:rsidP="007D71EE">
      <w:pPr>
        <w:pStyle w:val="ListParagraph"/>
        <w:numPr>
          <w:ilvl w:val="0"/>
          <w:numId w:val="2"/>
        </w:numPr>
      </w:pPr>
      <w:r>
        <w:t xml:space="preserve"> Luke 4:14 - The divine Son did His work by the power of the Holy Spirit.</w:t>
      </w:r>
    </w:p>
    <w:p w:rsidR="007D71EE" w:rsidRDefault="007D71EE" w:rsidP="007D71EE">
      <w:pPr>
        <w:pStyle w:val="ListParagraph"/>
        <w:numPr>
          <w:ilvl w:val="0"/>
          <w:numId w:val="2"/>
        </w:numPr>
      </w:pPr>
      <w:r>
        <w:t xml:space="preserve"> Acts 5:3-4 - Lying to the Holy Spirit is the same as lying to God.</w:t>
      </w:r>
    </w:p>
    <w:p w:rsidR="007D71EE" w:rsidRDefault="007D71EE" w:rsidP="007D71EE">
      <w:pPr>
        <w:pStyle w:val="ListParagraph"/>
        <w:numPr>
          <w:ilvl w:val="0"/>
          <w:numId w:val="2"/>
        </w:numPr>
      </w:pPr>
      <w:r>
        <w:t xml:space="preserve"> I Corinthians 2:6-12 - He knows things only God can know.</w:t>
      </w:r>
    </w:p>
    <w:p w:rsidR="007D71EE" w:rsidRDefault="007D71EE" w:rsidP="007D71EE">
      <w:pPr>
        <w:pStyle w:val="ListParagraph"/>
        <w:numPr>
          <w:ilvl w:val="0"/>
          <w:numId w:val="2"/>
        </w:numPr>
      </w:pPr>
      <w:r>
        <w:t xml:space="preserve"> Hebrews 9:14 - </w:t>
      </w:r>
      <w:r w:rsidR="001035D0">
        <w:t>He is eternal</w:t>
      </w:r>
    </w:p>
    <w:p w:rsidR="001035D0" w:rsidRDefault="001035D0" w:rsidP="001035D0">
      <w:pPr>
        <w:pStyle w:val="ListParagraph"/>
        <w:ind w:left="1080"/>
      </w:pPr>
    </w:p>
    <w:p w:rsidR="007D71EE" w:rsidRDefault="007D71EE" w:rsidP="007D71EE">
      <w:pPr>
        <w:pStyle w:val="ListParagraph"/>
        <w:numPr>
          <w:ilvl w:val="0"/>
          <w:numId w:val="1"/>
        </w:numPr>
      </w:pPr>
      <w:r>
        <w:t xml:space="preserve"> He is a personality. </w:t>
      </w:r>
    </w:p>
    <w:p w:rsidR="007D71EE" w:rsidRDefault="007D71EE" w:rsidP="007D71EE">
      <w:pPr>
        <w:ind w:left="360"/>
      </w:pPr>
      <w:r>
        <w:t>(Not a vague “force,” or the “spirit” of the Father and the Son, or some quality of the Father or Son way of referring to God*s works, or another way of saying that the Father and Son have cooperated in some effort.)</w:t>
      </w:r>
    </w:p>
    <w:p w:rsidR="007D71EE" w:rsidRDefault="007D71EE" w:rsidP="007D71EE">
      <w:pPr>
        <w:pStyle w:val="ListParagraph"/>
        <w:numPr>
          <w:ilvl w:val="0"/>
          <w:numId w:val="3"/>
        </w:numPr>
      </w:pPr>
      <w:r>
        <w:t xml:space="preserve"> Isaiah 63:10; Ephesia</w:t>
      </w:r>
      <w:r w:rsidR="001035D0">
        <w:t xml:space="preserve">ns 4:30 - </w:t>
      </w:r>
      <w:r>
        <w:t>The Holy Spirit can be “vexed” or “grieved.”</w:t>
      </w:r>
    </w:p>
    <w:p w:rsidR="007D71EE" w:rsidRDefault="001035D0" w:rsidP="007D71EE">
      <w:pPr>
        <w:pStyle w:val="ListParagraph"/>
        <w:numPr>
          <w:ilvl w:val="0"/>
          <w:numId w:val="3"/>
        </w:numPr>
      </w:pPr>
      <w:r>
        <w:t xml:space="preserve"> Micah 2:7 - </w:t>
      </w:r>
      <w:r w:rsidR="007D71EE">
        <w:t>He can be made angry.</w:t>
      </w:r>
    </w:p>
    <w:p w:rsidR="007D71EE" w:rsidRDefault="007D71EE" w:rsidP="007D71EE">
      <w:pPr>
        <w:pStyle w:val="ListParagraph"/>
        <w:numPr>
          <w:ilvl w:val="0"/>
          <w:numId w:val="3"/>
        </w:numPr>
      </w:pPr>
      <w:r>
        <w:t xml:space="preserve"> Luke 2:26; Acts 8:29, 10:19, 11:12, 13:2, 16:6-7; I Timothy 4:1; Hebrews 10:15; I Peter 1:10- </w:t>
      </w:r>
      <w:r w:rsidR="001035D0">
        <w:t xml:space="preserve">11 - </w:t>
      </w:r>
      <w:r>
        <w:t xml:space="preserve">The Spirit, as distinguished from the Father or the Son ( Acts 9:5), spoke directly to certain people. </w:t>
      </w:r>
    </w:p>
    <w:p w:rsidR="007D71EE" w:rsidRDefault="007D71EE" w:rsidP="007D71EE">
      <w:pPr>
        <w:pStyle w:val="ListParagraph"/>
        <w:numPr>
          <w:ilvl w:val="0"/>
          <w:numId w:val="3"/>
        </w:numPr>
      </w:pPr>
      <w:r>
        <w:t xml:space="preserve"> Acts 15:</w:t>
      </w:r>
      <w:r w:rsidR="001035D0">
        <w:t xml:space="preserve">28, 16:6-7 - </w:t>
      </w:r>
      <w:r>
        <w:t>The Holy Spirit evaluated possibilities and made decisions.</w:t>
      </w:r>
    </w:p>
    <w:p w:rsidR="007D71EE" w:rsidRDefault="001035D0" w:rsidP="007D71EE">
      <w:pPr>
        <w:pStyle w:val="ListParagraph"/>
        <w:numPr>
          <w:ilvl w:val="0"/>
          <w:numId w:val="3"/>
        </w:numPr>
      </w:pPr>
      <w:r>
        <w:t xml:space="preserve"> Romans 8:26-27, 15:30 - </w:t>
      </w:r>
      <w:r w:rsidR="007D71EE">
        <w:t xml:space="preserve">The </w:t>
      </w:r>
      <w:r>
        <w:t>Spirit intercedes, helps,</w:t>
      </w:r>
      <w:r w:rsidR="007D71EE">
        <w:t xml:space="preserve"> and loves.</w:t>
      </w:r>
    </w:p>
    <w:p w:rsidR="007D71EE" w:rsidRDefault="001035D0" w:rsidP="007D71EE">
      <w:pPr>
        <w:pStyle w:val="ListParagraph"/>
        <w:numPr>
          <w:ilvl w:val="0"/>
          <w:numId w:val="3"/>
        </w:numPr>
      </w:pPr>
      <w:r>
        <w:t xml:space="preserve"> Ephesians 4:4 - </w:t>
      </w:r>
      <w:r w:rsidR="007D71EE">
        <w:t>He has a distinct “one-ness” just as the Lord and the Body have.</w:t>
      </w:r>
    </w:p>
    <w:p w:rsidR="001035D0" w:rsidRDefault="001035D0" w:rsidP="001035D0">
      <w:pPr>
        <w:pStyle w:val="ListParagraph"/>
        <w:ind w:left="1080"/>
      </w:pPr>
    </w:p>
    <w:p w:rsidR="007D71EE" w:rsidRDefault="007D71EE" w:rsidP="007D71EE">
      <w:pPr>
        <w:pStyle w:val="ListParagraph"/>
        <w:numPr>
          <w:ilvl w:val="0"/>
          <w:numId w:val="1"/>
        </w:numPr>
      </w:pPr>
      <w:r>
        <w:t xml:space="preserve"> Though the Holy Spirit is the source of the Word, He is distinct from the Word.</w:t>
      </w:r>
    </w:p>
    <w:p w:rsidR="007D71EE" w:rsidRDefault="007D71EE" w:rsidP="007D71EE">
      <w:pPr>
        <w:pStyle w:val="ListParagraph"/>
        <w:numPr>
          <w:ilvl w:val="0"/>
          <w:numId w:val="4"/>
        </w:numPr>
      </w:pPr>
      <w:r>
        <w:t xml:space="preserve"> The Holy Spirit is said to have qualities of personality which the Word in itself would not possess (previous item).</w:t>
      </w:r>
    </w:p>
    <w:p w:rsidR="007D71EE" w:rsidRDefault="007D71EE" w:rsidP="007D71EE">
      <w:pPr>
        <w:pStyle w:val="ListParagraph"/>
        <w:numPr>
          <w:ilvl w:val="0"/>
          <w:numId w:val="4"/>
        </w:numPr>
      </w:pPr>
      <w:r>
        <w:t xml:space="preserve"> Is</w:t>
      </w:r>
      <w:r w:rsidR="001035D0">
        <w:t xml:space="preserve">aiah 59:21 - </w:t>
      </w:r>
      <w:r>
        <w:t>God’s Spirit is distinguished from His word.</w:t>
      </w:r>
    </w:p>
    <w:p w:rsidR="007D71EE" w:rsidRDefault="007D71EE" w:rsidP="007D71EE">
      <w:pPr>
        <w:pStyle w:val="ListParagraph"/>
        <w:numPr>
          <w:ilvl w:val="0"/>
          <w:numId w:val="4"/>
        </w:numPr>
      </w:pPr>
      <w:r>
        <w:t xml:space="preserve"> Numbers 11:25, 24:2; Samuel 23:2; Matthew 10:19-20; 1Corinthians 2:4, 10-14; I Timothy 4:1; Hebrews 3:7-11; I Peter 1:</w:t>
      </w:r>
      <w:r w:rsidR="001035D0">
        <w:t xml:space="preserve">10-11; Revelation chapters 2-3 - </w:t>
      </w:r>
      <w:r>
        <w:t>There is a distinction between the Holy Spirit and the word or message that comes from the Spirit.</w:t>
      </w:r>
    </w:p>
    <w:p w:rsidR="000C7030" w:rsidRDefault="001035D0" w:rsidP="007D71EE">
      <w:pPr>
        <w:pStyle w:val="ListParagraph"/>
        <w:numPr>
          <w:ilvl w:val="0"/>
          <w:numId w:val="4"/>
        </w:numPr>
      </w:pPr>
      <w:r>
        <w:t xml:space="preserve"> Romans 2:29, 7:6-8:4 - </w:t>
      </w:r>
      <w:r w:rsidR="007D71EE">
        <w:t>Paul contrasts the effects of the Spirit-inspired word with the effects of living by the Spirit.</w:t>
      </w:r>
    </w:p>
    <w:sectPr w:rsidR="000C7030" w:rsidSect="00C929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EFF"/>
    <w:multiLevelType w:val="hybridMultilevel"/>
    <w:tmpl w:val="6B38A7C4"/>
    <w:lvl w:ilvl="0" w:tplc="A49457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F3C62"/>
    <w:multiLevelType w:val="hybridMultilevel"/>
    <w:tmpl w:val="2E829F56"/>
    <w:lvl w:ilvl="0" w:tplc="1F7A04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76251"/>
    <w:multiLevelType w:val="hybridMultilevel"/>
    <w:tmpl w:val="AC3AE248"/>
    <w:lvl w:ilvl="0" w:tplc="AC5CB4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E02746"/>
    <w:multiLevelType w:val="hybridMultilevel"/>
    <w:tmpl w:val="B5BC5F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EE"/>
    <w:rsid w:val="000C7030"/>
    <w:rsid w:val="001035D0"/>
    <w:rsid w:val="007D71EE"/>
    <w:rsid w:val="00C9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F0602-46F7-405B-96F3-DBD4DD47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Bean</dc:creator>
  <cp:keywords/>
  <dc:description/>
  <cp:lastModifiedBy>Craig Bean</cp:lastModifiedBy>
  <cp:revision>4</cp:revision>
  <dcterms:created xsi:type="dcterms:W3CDTF">2015-10-28T16:54:00Z</dcterms:created>
  <dcterms:modified xsi:type="dcterms:W3CDTF">2015-10-28T19:40:00Z</dcterms:modified>
</cp:coreProperties>
</file>